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B4" w:rsidRDefault="009C68D7">
      <w:r>
        <w:t>Answers for Pages 60-64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page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60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#1 the chain BFGEHD with value 22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Page 611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 ACBDA OR ADBCA with traveling time 65 minutes.  He will be back home at 13:05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3. The chain AGIB with value 30 million dollars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4.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a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) ABCDA or ADCBA with value 100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    b)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maximal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vale: ACBDA or ADBCA with value of 170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5.  ERYMESC with duration 18 minutes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Activity 2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a) $106 000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(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page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62)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b) 1. Yes   2. No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  3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.  The graph must remain connected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c)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1. Choose the least expensive edge (trail) 2. We choose among the remaining edges the least expensive on that does not form a simple cycle.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3. We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reapt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step 2 until we obtain a connected graph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d) 3. $40000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</w:pPr>
      <w:r>
        <w:rPr>
          <w:rFonts w:ascii="inherit" w:hAnsi="inherit" w:cs="Segoe UI"/>
          <w:color w:val="444444"/>
          <w:sz w:val="20"/>
          <w:szCs w:val="20"/>
          <w:bdr w:val="none" w:sz="0" w:space="0" w:color="auto" w:frame="1"/>
        </w:rPr>
        <w:t>Page 63 see PICTURE ON WEBSITE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bookmarkStart w:id="0" w:name="_GoBack"/>
      <w:bookmarkEnd w:id="0"/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page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64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9.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a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) 5 conduits</w:t>
      </w:r>
    </w:p>
    <w:p w:rsidR="009C68D7" w:rsidRDefault="009C68D7" w:rsidP="009C68D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b) $15 500</w:t>
      </w:r>
    </w:p>
    <w:p w:rsidR="009C68D7" w:rsidRDefault="009C68D7"/>
    <w:sectPr w:rsidR="009C6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D7"/>
    <w:rsid w:val="001930B4"/>
    <w:rsid w:val="009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690E-4A62-4A3F-9011-20D5E84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C6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Ausman</dc:creator>
  <cp:keywords/>
  <dc:description/>
  <cp:lastModifiedBy>Tasha Ausman</cp:lastModifiedBy>
  <cp:revision>1</cp:revision>
  <dcterms:created xsi:type="dcterms:W3CDTF">2017-01-18T00:08:00Z</dcterms:created>
  <dcterms:modified xsi:type="dcterms:W3CDTF">2017-01-18T00:09:00Z</dcterms:modified>
</cp:coreProperties>
</file>